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B980" w14:textId="77777777" w:rsidR="00A75BEE" w:rsidRDefault="00A75BEE" w:rsidP="00A75BEE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7-49</w:t>
      </w:r>
    </w:p>
    <w:p w14:paraId="7C2F7DC1" w14:textId="77777777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Prescrito por el Secretario de Estado</w:t>
      </w:r>
    </w:p>
    <w:p w14:paraId="0746C6A8" w14:textId="77777777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Secciones 4.003(b) y 172.1112(a) del Código Electoral de Texas</w:t>
      </w:r>
    </w:p>
    <w:p w14:paraId="1BCB77DF" w14:textId="44F85E4F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9/2023</w:t>
      </w:r>
    </w:p>
    <w:p w14:paraId="497D3068" w14:textId="77777777" w:rsidR="00A75BEE" w:rsidRDefault="00A75BEE" w:rsidP="00A75BEE">
      <w:pPr>
        <w:pStyle w:val="NoSpacing"/>
        <w:jc w:val="center"/>
        <w:rPr>
          <w:b/>
          <w:bCs/>
          <w:sz w:val="40"/>
          <w:szCs w:val="40"/>
        </w:rPr>
      </w:pPr>
    </w:p>
    <w:p w14:paraId="705D14DF" w14:textId="413FD939" w:rsidR="00CB11FF" w:rsidRPr="00A75BEE" w:rsidRDefault="00A75BEE" w:rsidP="00A75BEE">
      <w:pPr>
        <w:pStyle w:val="NoSpacing"/>
        <w:jc w:val="center"/>
        <w:rPr>
          <w:b/>
          <w:bCs/>
          <w:sz w:val="56"/>
          <w:szCs w:val="56"/>
        </w:rPr>
      </w:pPr>
      <w:r w:rsidRPr="00A75BEE">
        <w:rPr>
          <w:b/>
          <w:bCs/>
          <w:sz w:val="56"/>
          <w:szCs w:val="56"/>
        </w:rPr>
        <w:t>AVISO DE RECINTO CONSOLIDADO</w:t>
      </w:r>
    </w:p>
    <w:p w14:paraId="15B63FD4" w14:textId="77777777" w:rsidR="00A75BEE" w:rsidRDefault="00A75BEE" w:rsidP="00A75BEE">
      <w:pPr>
        <w:pStyle w:val="NoSpacing"/>
        <w:rPr>
          <w:b/>
          <w:bCs/>
          <w:sz w:val="44"/>
          <w:szCs w:val="44"/>
        </w:rPr>
      </w:pPr>
    </w:p>
    <w:p w14:paraId="3FDBBE2B" w14:textId="77777777" w:rsidR="001D047B" w:rsidRDefault="00A75BEE" w:rsidP="00A75BEE">
      <w:pPr>
        <w:pStyle w:val="NoSpacing"/>
        <w:jc w:val="center"/>
        <w:rPr>
          <w:sz w:val="44"/>
          <w:szCs w:val="44"/>
        </w:rPr>
      </w:pPr>
      <w:r w:rsidRPr="001D047B">
        <w:rPr>
          <w:sz w:val="44"/>
          <w:szCs w:val="44"/>
        </w:rPr>
        <w:t>Por la presente se notifica a los votantes registrados de</w:t>
      </w:r>
    </w:p>
    <w:p w14:paraId="1A88A123" w14:textId="03488F3B" w:rsidR="00A75BEE" w:rsidRDefault="004E05C0" w:rsidP="00A75BEE">
      <w:pPr>
        <w:pStyle w:val="NoSpacing"/>
        <w:jc w:val="center"/>
        <w:rPr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Rising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Star</w:t>
      </w:r>
      <w:proofErr w:type="spellEnd"/>
      <w:r w:rsidR="00114A73">
        <w:rPr>
          <w:b/>
          <w:bCs/>
          <w:sz w:val="44"/>
          <w:szCs w:val="44"/>
        </w:rPr>
        <w:t xml:space="preserve"> </w:t>
      </w:r>
      <w:r w:rsidR="00A75BEE" w:rsidRPr="001D047B">
        <w:rPr>
          <w:sz w:val="44"/>
          <w:szCs w:val="44"/>
        </w:rPr>
        <w:t>que este centro de votación se ha consolidado con los siguientes centros de votación:</w:t>
      </w:r>
    </w:p>
    <w:p w14:paraId="3BA318E6" w14:textId="77777777" w:rsidR="003746D0" w:rsidRDefault="003746D0" w:rsidP="00A75BEE">
      <w:pPr>
        <w:pStyle w:val="NoSpacing"/>
        <w:jc w:val="center"/>
        <w:rPr>
          <w:sz w:val="44"/>
          <w:szCs w:val="44"/>
        </w:rPr>
      </w:pPr>
    </w:p>
    <w:p w14:paraId="128DDFB4" w14:textId="5813D633" w:rsidR="001D047B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Palacio de justicia del condado de Eastland</w:t>
      </w:r>
    </w:p>
    <w:p w14:paraId="095BC898" w14:textId="470899A6" w:rsidR="001D047B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100 W. Main St. Eastland, TX 76448</w:t>
      </w:r>
    </w:p>
    <w:p w14:paraId="2C44366F" w14:textId="0D9CB807" w:rsidR="00D5188E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Centro Comunitario Ranger</w:t>
      </w:r>
    </w:p>
    <w:p w14:paraId="1B5CB814" w14:textId="508E156E" w:rsidR="001D047B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718 Pine St. Ranger, TX 76470</w:t>
      </w:r>
    </w:p>
    <w:p w14:paraId="37C6A6AC" w14:textId="4A1A1F49" w:rsidR="00D5188E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Ayuntamiento de Cisco</w:t>
      </w:r>
    </w:p>
    <w:p w14:paraId="122EDEF6" w14:textId="463C5877" w:rsidR="002247EF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500 Conrad Hilton Blvd. Cisco, TX 76437</w:t>
      </w:r>
    </w:p>
    <w:p w14:paraId="5A520D5D" w14:textId="25557C01" w:rsidR="002247EF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Iglesia Bautista del Lago León</w:t>
      </w:r>
    </w:p>
    <w:p w14:paraId="343806D2" w14:textId="42C9566A" w:rsidR="00D5188E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2601 FM 2214 Eastland, TX 76448</w:t>
      </w:r>
    </w:p>
    <w:p w14:paraId="028F7508" w14:textId="77777777" w:rsidR="00A75BEE" w:rsidRPr="00A75BEE" w:rsidRDefault="00A75BEE" w:rsidP="00A75BEE">
      <w:pPr>
        <w:pStyle w:val="NoSpacing"/>
        <w:jc w:val="center"/>
        <w:rPr>
          <w:b/>
          <w:bCs/>
          <w:sz w:val="44"/>
          <w:szCs w:val="44"/>
        </w:rPr>
      </w:pPr>
    </w:p>
    <w:p w14:paraId="335BEE4A" w14:textId="1A6D496C" w:rsidR="00A75BEE" w:rsidRPr="00A75BEE" w:rsidRDefault="00A75BEE" w:rsidP="00A75BEE">
      <w:pPr>
        <w:pStyle w:val="NoSpacing"/>
        <w:jc w:val="center"/>
        <w:rPr>
          <w:b/>
          <w:bCs/>
          <w:sz w:val="44"/>
          <w:szCs w:val="44"/>
        </w:rPr>
      </w:pPr>
      <w:r w:rsidRPr="00A75BEE">
        <w:rPr>
          <w:b/>
          <w:bCs/>
          <w:sz w:val="44"/>
          <w:szCs w:val="44"/>
        </w:rPr>
        <w:t xml:space="preserve">La votación en las elecciones de enmienda constitucional del 4 de noviembre de 2025 </w:t>
      </w:r>
      <w:r w:rsidR="00676D56" w:rsidRPr="00676D56">
        <w:rPr>
          <w:b/>
          <w:bCs/>
          <w:sz w:val="44"/>
          <w:szCs w:val="44"/>
          <w:vertAlign w:val="superscript"/>
        </w:rPr>
        <w:t xml:space="preserve">se </w:t>
      </w:r>
      <w:r w:rsidR="00676D56">
        <w:rPr>
          <w:b/>
          <w:bCs/>
          <w:sz w:val="44"/>
          <w:szCs w:val="44"/>
        </w:rPr>
        <w:t>llevará a cabo en los centros de votación enumerados anteriormente.</w:t>
      </w:r>
    </w:p>
    <w:p w14:paraId="6B522252" w14:textId="77777777" w:rsidR="00A75BEE" w:rsidRDefault="00A75BEE" w:rsidP="00A75BEE">
      <w:pPr>
        <w:pStyle w:val="NoSpacing"/>
        <w:rPr>
          <w:b/>
          <w:bCs/>
          <w:sz w:val="28"/>
          <w:szCs w:val="28"/>
        </w:rPr>
      </w:pPr>
    </w:p>
    <w:p w14:paraId="755E8715" w14:textId="77777777" w:rsidR="00A75BEE" w:rsidRDefault="00A75BEE" w:rsidP="00A75BEE">
      <w:pPr>
        <w:pStyle w:val="NoSpacing"/>
        <w:rPr>
          <w:b/>
          <w:bCs/>
          <w:sz w:val="44"/>
          <w:szCs w:val="44"/>
        </w:rPr>
      </w:pPr>
    </w:p>
    <w:p w14:paraId="7C4EF105" w14:textId="764CB5A0" w:rsidR="00A75BEE" w:rsidRDefault="00A75BEE" w:rsidP="00A75BEE">
      <w:pPr>
        <w:pStyle w:val="NoSpacing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_____________________________</w:t>
      </w:r>
    </w:p>
    <w:p w14:paraId="00D0561A" w14:textId="4AF4E2D5" w:rsidR="00A75BEE" w:rsidRDefault="00A75BEE" w:rsidP="00A75BE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del funcionario electoral</w:t>
      </w:r>
    </w:p>
    <w:p w14:paraId="61BF0423" w14:textId="77777777" w:rsidR="00A75BEE" w:rsidRDefault="00A75BEE" w:rsidP="00A75BEE">
      <w:pPr>
        <w:pStyle w:val="NoSpacing"/>
        <w:rPr>
          <w:b/>
          <w:bCs/>
          <w:sz w:val="24"/>
          <w:szCs w:val="24"/>
        </w:rPr>
      </w:pPr>
    </w:p>
    <w:p w14:paraId="62806641" w14:textId="6CC0B56D" w:rsidR="00A75BEE" w:rsidRDefault="00A75BEE" w:rsidP="00A75BE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</w:t>
      </w:r>
    </w:p>
    <w:p w14:paraId="026F1316" w14:textId="6443F850" w:rsidR="00A75BEE" w:rsidRPr="00A75BEE" w:rsidRDefault="00A75BEE" w:rsidP="00A75BE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Fecha</w:t>
      </w:r>
    </w:p>
    <w:sectPr w:rsidR="00A75BEE" w:rsidRPr="00A75BEE" w:rsidSect="00A75B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EE"/>
    <w:rsid w:val="000A4187"/>
    <w:rsid w:val="00114A73"/>
    <w:rsid w:val="001A3C8C"/>
    <w:rsid w:val="001D047B"/>
    <w:rsid w:val="001D73F5"/>
    <w:rsid w:val="002247EF"/>
    <w:rsid w:val="00374146"/>
    <w:rsid w:val="003746D0"/>
    <w:rsid w:val="004D6068"/>
    <w:rsid w:val="004E05C0"/>
    <w:rsid w:val="00515D39"/>
    <w:rsid w:val="00676D56"/>
    <w:rsid w:val="008F010A"/>
    <w:rsid w:val="00A53C41"/>
    <w:rsid w:val="00A654CE"/>
    <w:rsid w:val="00A75BEE"/>
    <w:rsid w:val="00B37C35"/>
    <w:rsid w:val="00BF70D7"/>
    <w:rsid w:val="00CB11FF"/>
    <w:rsid w:val="00CB2D04"/>
    <w:rsid w:val="00CF0714"/>
    <w:rsid w:val="00D5188E"/>
    <w:rsid w:val="00E720D6"/>
    <w:rsid w:val="00EF424D"/>
    <w:rsid w:val="00FA1139"/>
    <w:rsid w:val="00FC2AFD"/>
    <w:rsid w:val="00F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148C"/>
  <w15:chartTrackingRefBased/>
  <w15:docId w15:val="{A0ECB8DF-2129-412D-92B4-B833625B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B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B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B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B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B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B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B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B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B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BE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75BEE"/>
    <w:pPr>
      <w:spacing w:after="0" w:line="240" w:lineRule="auto"/>
    </w:pPr>
  </w:style>
  <w:style w:type="paragraph" w:customStyle="1" w:styleId="Default">
    <w:name w:val="Default"/>
    <w:rsid w:val="00A75B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Olvera</dc:creator>
  <cp:keywords/>
  <dc:description/>
  <cp:lastModifiedBy>Temi Nichols</cp:lastModifiedBy>
  <cp:revision>2</cp:revision>
  <cp:lastPrinted>2025-09-05T14:54:00Z</cp:lastPrinted>
  <dcterms:created xsi:type="dcterms:W3CDTF">2025-09-05T14:55:00Z</dcterms:created>
  <dcterms:modified xsi:type="dcterms:W3CDTF">2025-09-05T14:55:00Z</dcterms:modified>
</cp:coreProperties>
</file>